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>Марьевская</w:t>
      </w:r>
      <w:proofErr w:type="spellEnd"/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 им. В.Д. Федорова»</w:t>
      </w: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33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4A43" w:rsidRPr="00614A43" w:rsidTr="00477951">
        <w:trPr>
          <w:trHeight w:val="1408"/>
        </w:trPr>
        <w:tc>
          <w:tcPr>
            <w:tcW w:w="2500" w:type="pct"/>
            <w:hideMark/>
          </w:tcPr>
          <w:p w:rsidR="00614A43" w:rsidRPr="00614A43" w:rsidRDefault="00614A43" w:rsidP="00614A43">
            <w:pPr>
              <w:widowControl w:val="0"/>
              <w:autoSpaceDE w:val="0"/>
              <w:autoSpaceDN w:val="0"/>
              <w:ind w:left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14A43" w:rsidRPr="00614A43" w:rsidRDefault="00614A43" w:rsidP="00614A43">
            <w:pPr>
              <w:widowControl w:val="0"/>
              <w:autoSpaceDE w:val="0"/>
              <w:autoSpaceDN w:val="0"/>
              <w:ind w:left="601" w:hanging="2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614A43" w:rsidRPr="00614A43" w:rsidRDefault="00614A43" w:rsidP="00614A43">
            <w:pPr>
              <w:widowControl w:val="0"/>
              <w:autoSpaceDE w:val="0"/>
              <w:autoSpaceDN w:val="0"/>
              <w:ind w:left="601" w:hanging="2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614A43" w:rsidRPr="00614A43" w:rsidRDefault="00614A43" w:rsidP="00614A43">
            <w:pPr>
              <w:widowControl w:val="0"/>
              <w:autoSpaceDE w:val="0"/>
              <w:autoSpaceDN w:val="0"/>
              <w:ind w:left="601" w:hanging="2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В.Д. Федорова» </w:t>
            </w:r>
          </w:p>
          <w:p w:rsidR="00614A43" w:rsidRPr="00614A43" w:rsidRDefault="00614A43" w:rsidP="00614A43">
            <w:pPr>
              <w:widowControl w:val="0"/>
              <w:autoSpaceDE w:val="0"/>
              <w:autoSpaceDN w:val="0"/>
              <w:ind w:left="601" w:hanging="2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Туркеева</w:t>
            </w:r>
            <w:proofErr w:type="spell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614A43" w:rsidRPr="00614A43" w:rsidRDefault="00614A43" w:rsidP="00614A43">
            <w:pPr>
              <w:widowControl w:val="0"/>
              <w:autoSpaceDE w:val="0"/>
              <w:autoSpaceDN w:val="0"/>
              <w:ind w:left="601" w:hanging="2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_123_ от  « 29 »__08__ 2022 г.</w:t>
            </w:r>
          </w:p>
          <w:p w:rsidR="00614A43" w:rsidRPr="00614A43" w:rsidRDefault="00614A43" w:rsidP="00614A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4A43" w:rsidRPr="00614A43" w:rsidRDefault="00614A43" w:rsidP="00614A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 xml:space="preserve">  ПЛАН </w:t>
      </w:r>
    </w:p>
    <w:p w:rsidR="00614A43" w:rsidRPr="00614A43" w:rsidRDefault="00614A43" w:rsidP="00614A43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614A43" w:rsidRPr="00614A43" w:rsidRDefault="00614A43" w:rsidP="00614A43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CA377E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bookmarkStart w:id="0" w:name="_GoBack"/>
      <w:bookmarkEnd w:id="0"/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</w:p>
    <w:p w:rsidR="00614A43" w:rsidRPr="00614A43" w:rsidRDefault="00614A43" w:rsidP="00614A43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A43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2022 – 2023 учебный год </w:t>
      </w:r>
    </w:p>
    <w:p w:rsidR="00614A43" w:rsidRPr="00614A43" w:rsidRDefault="00614A43" w:rsidP="00614A4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4A43" w:rsidRPr="00614A43" w:rsidRDefault="00614A43" w:rsidP="00614A43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14A43">
        <w:rPr>
          <w:rFonts w:ascii="Times New Roman" w:eastAsia="Times New Roman" w:hAnsi="Times New Roman" w:cs="Times New Roman"/>
          <w:bCs/>
          <w:sz w:val="28"/>
          <w:szCs w:val="28"/>
        </w:rPr>
        <w:t>Яйский</w:t>
      </w:r>
      <w:proofErr w:type="spellEnd"/>
      <w:r w:rsidRPr="00614A4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МО, Кемеровская область – Кузбасс, д. </w:t>
      </w:r>
      <w:proofErr w:type="spellStart"/>
      <w:r w:rsidRPr="00614A43">
        <w:rPr>
          <w:rFonts w:ascii="Times New Roman" w:eastAsia="Times New Roman" w:hAnsi="Times New Roman" w:cs="Times New Roman"/>
          <w:bCs/>
          <w:sz w:val="28"/>
          <w:szCs w:val="28"/>
        </w:rPr>
        <w:t>Марьевка</w:t>
      </w:r>
      <w:proofErr w:type="spellEnd"/>
    </w:p>
    <w:p w:rsidR="00614A43" w:rsidRPr="00614A43" w:rsidRDefault="00614A43" w:rsidP="00614A43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614A4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ПОЯСНИТЕЛЬНАЯ ЗАПИСКА</w:t>
      </w:r>
    </w:p>
    <w:p w:rsidR="00614A43" w:rsidRPr="00614A43" w:rsidRDefault="00614A43" w:rsidP="00614A4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План внеурочной деятельности – это обязательная часть ООП НОО </w:t>
      </w:r>
      <w:proofErr w:type="gramStart"/>
      <w:r w:rsidRPr="00614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 ООО</w:t>
      </w:r>
      <w:proofErr w:type="gramEnd"/>
      <w:r w:rsidRPr="00614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hyperlink r:id="rId5" w:anchor="/document/99/607175842/XA00MAG2N8/" w:tgtFrame="_self" w:history="1">
        <w:r w:rsidRPr="00614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32 ФГОС НОО</w:t>
        </w:r>
      </w:hyperlink>
      <w:r w:rsidRPr="00614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6" w:anchor="/document/99/607175848/XA00MBK2NE/" w:tgtFrame="_self" w:history="1">
        <w:r w:rsidRPr="00614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33 ФГОС ООО</w:t>
        </w:r>
      </w:hyperlink>
      <w:r w:rsidRPr="00614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План включает содержательное наполнение внеурочной деятельности по новым образовательным стандартам, направления внеурочной деятельности и распределение часов между ними.</w:t>
      </w:r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4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внеурочной деятельности определять формы ее организации и определены  с учетом образовательных потребностей и интересов учеников, запросов родителей или законных представителей и собственных возможностей школы. Главный ориентир – формы внеурочной деятельности должны отличаться от урочных </w:t>
      </w:r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(</w:t>
      </w:r>
      <w:hyperlink r:id="rId7" w:anchor="/document/99/566085656/ZAP2D383I3/" w:tgtFrame="_self" w:history="1">
        <w:r w:rsidRPr="00614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3.4.16 СП 2.4.3648-20</w:t>
        </w:r>
      </w:hyperlink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614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внеурочной деятельности предусматривают проведение общественно полезных практик, исследовательской деятельности, образовательных проектов, экскурсий, походов, соревнований, посещений театров, музеев и иные.</w:t>
      </w:r>
    </w:p>
    <w:p w:rsidR="00614A43" w:rsidRPr="00614A43" w:rsidRDefault="00614A43" w:rsidP="00614A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ВУД 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614A43" w:rsidRPr="00614A43" w:rsidRDefault="00614A43" w:rsidP="00614A43">
      <w:pPr>
        <w:widowControl w:val="0"/>
        <w:autoSpaceDE w:val="0"/>
        <w:autoSpaceDN w:val="0"/>
        <w:spacing w:before="28" w:after="0"/>
        <w:ind w:left="100" w:right="104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A43">
        <w:rPr>
          <w:rFonts w:ascii="Times New Roman" w:eastAsia="Times New Roman" w:hAnsi="Times New Roman" w:cs="Times New Roman"/>
          <w:sz w:val="24"/>
          <w:szCs w:val="24"/>
        </w:rPr>
        <w:t>На внеурочную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сть для  5-9</w:t>
      </w:r>
      <w:r w:rsidRPr="00614A43">
        <w:rPr>
          <w:rFonts w:ascii="Times New Roman" w:eastAsia="Times New Roman" w:hAnsi="Times New Roman" w:cs="Times New Roman"/>
          <w:sz w:val="24"/>
          <w:szCs w:val="24"/>
        </w:rPr>
        <w:t xml:space="preserve"> классов отводится 25 часов в неделю. Максимальный объём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614A43" w:rsidRPr="00614A43" w:rsidRDefault="00614A43" w:rsidP="00614A4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4A43" w:rsidRPr="00614A43" w:rsidRDefault="00614A43" w:rsidP="00614A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Время, отводимое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614A43" w:rsidRPr="00614A43" w:rsidRDefault="00614A43" w:rsidP="00614A4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4A43" w:rsidRPr="00614A43" w:rsidRDefault="00614A43" w:rsidP="00614A4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14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Формы внеурочной деятельности выбраны с учетом активного участия школьников в практической деятельности и самостоятельность, сочетают индивидуальную, парную, групповую и коллективную работу, учитывают специфику коммуникативной деятельности разных направлений </w:t>
      </w:r>
      <w:proofErr w:type="spellStart"/>
      <w:r w:rsidRPr="00614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внеурочки</w:t>
      </w:r>
      <w:proofErr w:type="spellEnd"/>
      <w:r w:rsidRPr="00614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возможности применения средств ИКТ. </w:t>
      </w:r>
      <w:proofErr w:type="gramEnd"/>
    </w:p>
    <w:p w:rsidR="00614A43" w:rsidRPr="00614A43" w:rsidRDefault="00614A43" w:rsidP="00614A4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A43" w:rsidRPr="00614A43" w:rsidRDefault="00614A43" w:rsidP="00614A4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внеурочной деятельности взяты из </w:t>
      </w:r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 (</w:t>
      </w:r>
      <w:hyperlink r:id="rId8" w:anchor="/document/99/351296491/" w:tgtFrame="_self" w:history="1">
        <w:r w:rsidRPr="00614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 </w:t>
        </w:r>
        <w:proofErr w:type="spellStart"/>
        <w:r w:rsidRPr="00614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614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05.07.2022 № ТВ-1290/03</w:t>
        </w:r>
      </w:hyperlink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Направления делят на две части: рекомендуемую для всех учеников и вариативную. Цели, задачи и содержание занятий по каждому направлению представлены в таблице. </w:t>
      </w:r>
    </w:p>
    <w:p w:rsidR="00614A43" w:rsidRPr="00614A43" w:rsidRDefault="00614A43" w:rsidP="00614A4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A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Информационно-просветительские занятия патриотической, нравственной и экологической направленности «Разговоры о важном» реализуются за счет классных часов и проводятся в каждом класса классными руководителями каждый понедельник первым уроком.</w:t>
      </w:r>
      <w:proofErr w:type="gramEnd"/>
    </w:p>
    <w:p w:rsidR="00614A43" w:rsidRPr="00614A43" w:rsidRDefault="00614A43" w:rsidP="00614A4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4673"/>
        <w:gridCol w:w="3806"/>
      </w:tblGrid>
      <w:tr w:rsidR="00614A43" w:rsidRPr="00614A43" w:rsidTr="00477951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занятий</w:t>
            </w:r>
          </w:p>
        </w:tc>
      </w:tr>
      <w:tr w:rsidR="00614A43" w:rsidRPr="00614A43" w:rsidTr="00477951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614A43" w:rsidRPr="00614A43" w:rsidTr="00477951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цель: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ценностного отношения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своей Родине – 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 населяющим ее людям, ее уникальной истории, богатой природе и великой культуре.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614A43" w:rsidRPr="00614A43" w:rsidTr="00477951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грамотности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и развитие функциональной грамотности школьников: читательской, математической,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финансовой, направленной и на развитие креативного мышления и глобальных компетенций</w:t>
            </w:r>
          </w:p>
        </w:tc>
      </w:tr>
      <w:tr w:rsidR="00614A43" w:rsidRPr="00614A43" w:rsidTr="00477951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ценностного отношения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труду как основному способу достижения жизненного благополучия и ощущения уверенности в жизни.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для дальнейшей профессиональной и </w:t>
            </w:r>
            <w:proofErr w:type="spell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внепрофессиональной</w:t>
            </w:r>
            <w:proofErr w:type="spell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надпрофессиональных</w:t>
            </w:r>
            <w:proofErr w:type="spell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(общения, работы в команде, поведения в конфликтной ситуации и т. 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</w:t>
            </w:r>
            <w:proofErr w:type="gramEnd"/>
          </w:p>
        </w:tc>
      </w:tr>
      <w:tr w:rsidR="00614A43" w:rsidRPr="00614A43" w:rsidTr="00477951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Вариативная часть</w:t>
            </w:r>
          </w:p>
        </w:tc>
      </w:tr>
      <w:tr w:rsidR="00614A43" w:rsidRPr="00614A43" w:rsidTr="00477951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ценностного отношения обучающихся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деятельности: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трудности в освоении языка обучения; специальные занятия для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или испытывающими затруднения в социальной коммуникации</w:t>
            </w:r>
          </w:p>
        </w:tc>
      </w:tr>
      <w:tr w:rsidR="00614A43" w:rsidRPr="00614A43" w:rsidTr="00477951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удовлетворение интересов и 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самообслуживающего</w:t>
            </w:r>
            <w:proofErr w:type="spell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</w:tr>
      <w:tr w:rsidR="00614A43" w:rsidRPr="00614A43" w:rsidTr="00477951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614A43" w:rsidRPr="00614A43" w:rsidRDefault="00614A43" w:rsidP="00614A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 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</w:t>
            </w:r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макр</w:t>
            </w:r>
            <w:proofErr w:type="gram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микрокоммуникаций</w:t>
            </w:r>
            <w:proofErr w:type="spellEnd"/>
            <w:r w:rsidRPr="006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складывающихся в образовательной организации, понимания зон личного влияния на уклад школьной жизни</w:t>
            </w:r>
          </w:p>
        </w:tc>
      </w:tr>
    </w:tbl>
    <w:p w:rsidR="00614A43" w:rsidRPr="00614A43" w:rsidRDefault="00614A43" w:rsidP="00614A4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4A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4A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Pr="00614A43" w:rsidRDefault="00614A43" w:rsidP="00614A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14A43" w:rsidRP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4A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План внеурочной деятельности Муниципального бюджетного общеобразовательного учреждения  «</w:t>
      </w:r>
      <w:proofErr w:type="spellStart"/>
      <w:r w:rsidRPr="00614A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Марьевская</w:t>
      </w:r>
      <w:proofErr w:type="spellEnd"/>
      <w:r w:rsidRPr="00614A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основная общеобразовательная школа им. В.Д. Федорова» на 2022-2023 </w:t>
      </w:r>
      <w:proofErr w:type="spellStart"/>
      <w:r w:rsidRPr="00614A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</w:t>
      </w:r>
      <w:proofErr w:type="gramStart"/>
      <w:r w:rsidRPr="00614A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.г</w:t>
      </w:r>
      <w:proofErr w:type="gramEnd"/>
      <w:r w:rsidRPr="00614A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</w:t>
      </w:r>
      <w:proofErr w:type="spellEnd"/>
    </w:p>
    <w:p w:rsidR="00614A43" w:rsidRPr="00614A43" w:rsidRDefault="00614A43" w:rsidP="00614A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4A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5-9</w:t>
      </w:r>
      <w:r w:rsidRPr="00614A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классы)</w:t>
      </w:r>
    </w:p>
    <w:tbl>
      <w:tblPr>
        <w:tblStyle w:val="a3"/>
        <w:tblW w:w="10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90"/>
        <w:gridCol w:w="2472"/>
        <w:gridCol w:w="1691"/>
        <w:gridCol w:w="822"/>
        <w:gridCol w:w="822"/>
        <w:gridCol w:w="822"/>
        <w:gridCol w:w="862"/>
        <w:gridCol w:w="822"/>
      </w:tblGrid>
      <w:tr w:rsidR="004157EC" w:rsidRPr="003E02DA" w:rsidTr="000A2A18">
        <w:tc>
          <w:tcPr>
            <w:tcW w:w="2290" w:type="dxa"/>
            <w:vMerge w:val="restart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72" w:type="dxa"/>
            <w:vMerge w:val="restart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91" w:type="dxa"/>
            <w:vMerge w:val="restart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4150" w:type="dxa"/>
            <w:gridSpan w:val="5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4157EC" w:rsidRPr="003E02DA" w:rsidTr="004157EC">
        <w:trPr>
          <w:trHeight w:val="426"/>
        </w:trPr>
        <w:tc>
          <w:tcPr>
            <w:tcW w:w="2290" w:type="dxa"/>
            <w:vMerge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 w:val="restart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</w:t>
            </w: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22" w:type="dxa"/>
            <w:vMerge w:val="restart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</w:t>
            </w: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22" w:type="dxa"/>
            <w:vMerge w:val="restart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</w:t>
            </w: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62" w:type="dxa"/>
            <w:vMerge w:val="restart"/>
          </w:tcPr>
          <w:p w:rsidR="004157EC" w:rsidRPr="003E02DA" w:rsidRDefault="004157EC" w:rsidP="004157E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8 </w:t>
            </w: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2" w:type="dxa"/>
            <w:vMerge w:val="restart"/>
          </w:tcPr>
          <w:p w:rsidR="004157EC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9 класс</w:t>
            </w:r>
          </w:p>
        </w:tc>
      </w:tr>
      <w:tr w:rsidR="004157EC" w:rsidRPr="003E02DA" w:rsidTr="004157EC">
        <w:tc>
          <w:tcPr>
            <w:tcW w:w="6453" w:type="dxa"/>
            <w:gridSpan w:val="3"/>
            <w:shd w:val="clear" w:color="auto" w:fill="D9D9D9" w:themeFill="background1" w:themeFillShade="D9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22" w:type="dxa"/>
            <w:vMerge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157EC" w:rsidRPr="003E02DA" w:rsidTr="004157EC">
        <w:trPr>
          <w:trHeight w:val="1380"/>
        </w:trPr>
        <w:tc>
          <w:tcPr>
            <w:tcW w:w="2290" w:type="dxa"/>
          </w:tcPr>
          <w:p w:rsidR="004157EC" w:rsidRPr="003E02DA" w:rsidRDefault="004157EC" w:rsidP="00D9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7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 общения (в рамках классного часа)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4157EC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4157EC" w:rsidRPr="003E02DA" w:rsidTr="004157EC">
        <w:tc>
          <w:tcPr>
            <w:tcW w:w="2290" w:type="dxa"/>
            <w:vMerge w:val="restart"/>
          </w:tcPr>
          <w:p w:rsidR="004157EC" w:rsidRPr="003E02DA" w:rsidRDefault="007C41AE" w:rsidP="00D914A9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грамотности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7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Занимательный английский</w:t>
            </w:r>
          </w:p>
        </w:tc>
        <w:tc>
          <w:tcPr>
            <w:tcW w:w="1691" w:type="dxa"/>
          </w:tcPr>
          <w:p w:rsidR="004157EC" w:rsidRPr="003E02DA" w:rsidRDefault="004157EC" w:rsidP="00D9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4157EC" w:rsidRPr="003E02DA" w:rsidTr="004157EC">
        <w:tc>
          <w:tcPr>
            <w:tcW w:w="2290" w:type="dxa"/>
            <w:vMerge/>
          </w:tcPr>
          <w:p w:rsidR="004157EC" w:rsidRPr="003E02DA" w:rsidRDefault="004157EC" w:rsidP="00D914A9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691" w:type="dxa"/>
          </w:tcPr>
          <w:p w:rsidR="004157EC" w:rsidRPr="003E02DA" w:rsidRDefault="004157EC" w:rsidP="00D914A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</w:tcPr>
          <w:p w:rsidR="004157EC" w:rsidRPr="003E02DA" w:rsidRDefault="004157EC" w:rsidP="004157E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2D53DC" w:rsidRPr="003E02DA" w:rsidTr="00213336">
        <w:tc>
          <w:tcPr>
            <w:tcW w:w="2290" w:type="dxa"/>
          </w:tcPr>
          <w:p w:rsidR="002D53DC" w:rsidRPr="003E02DA" w:rsidRDefault="002D53DC" w:rsidP="00D914A9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72" w:type="dxa"/>
          </w:tcPr>
          <w:p w:rsidR="002D53DC" w:rsidRPr="003E02DA" w:rsidRDefault="002D53D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91" w:type="dxa"/>
          </w:tcPr>
          <w:p w:rsidR="002D53DC" w:rsidRPr="003E02DA" w:rsidRDefault="002D53D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Спортивная секция</w:t>
            </w:r>
          </w:p>
        </w:tc>
        <w:tc>
          <w:tcPr>
            <w:tcW w:w="822" w:type="dxa"/>
          </w:tcPr>
          <w:p w:rsidR="002D53DC" w:rsidRPr="003E02DA" w:rsidRDefault="002D53D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8" w:type="dxa"/>
            <w:gridSpan w:val="4"/>
          </w:tcPr>
          <w:p w:rsidR="002D53DC" w:rsidRPr="003E02DA" w:rsidRDefault="002D53D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990A64" w:rsidRPr="003E02DA" w:rsidTr="004157EC">
        <w:tc>
          <w:tcPr>
            <w:tcW w:w="2290" w:type="dxa"/>
            <w:vMerge w:val="restart"/>
          </w:tcPr>
          <w:p w:rsidR="00990A64" w:rsidRPr="007C41AE" w:rsidRDefault="00990A64" w:rsidP="00D914A9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247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Введение в профессию</w:t>
            </w:r>
          </w:p>
        </w:tc>
        <w:tc>
          <w:tcPr>
            <w:tcW w:w="1691" w:type="dxa"/>
          </w:tcPr>
          <w:p w:rsidR="00990A64" w:rsidRPr="003E02DA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990A64" w:rsidRPr="003E02DA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990A64" w:rsidRPr="003E02DA" w:rsidTr="004157EC">
        <w:tc>
          <w:tcPr>
            <w:tcW w:w="2290" w:type="dxa"/>
            <w:vMerge/>
          </w:tcPr>
          <w:p w:rsidR="00990A64" w:rsidRPr="00110F6F" w:rsidRDefault="00990A64" w:rsidP="00D914A9">
            <w:pPr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Введение в профессию</w:t>
            </w:r>
          </w:p>
        </w:tc>
        <w:tc>
          <w:tcPr>
            <w:tcW w:w="1691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990A64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990A64" w:rsidRDefault="00990A64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4157EC" w:rsidRPr="003E02DA" w:rsidTr="004157EC">
        <w:tc>
          <w:tcPr>
            <w:tcW w:w="6453" w:type="dxa"/>
            <w:gridSpan w:val="3"/>
            <w:shd w:val="clear" w:color="auto" w:fill="D9D9D9" w:themeFill="background1" w:themeFillShade="D9"/>
          </w:tcPr>
          <w:p w:rsidR="004157EC" w:rsidRDefault="004157EC" w:rsidP="00D91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Вариативная часть</w:t>
            </w:r>
          </w:p>
          <w:p w:rsidR="007C41AE" w:rsidRPr="003E02DA" w:rsidRDefault="007C41AE" w:rsidP="00D91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4157EC" w:rsidRPr="003E02DA" w:rsidRDefault="004157EC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91C52" w:rsidRPr="003E02DA" w:rsidTr="004157EC">
        <w:tc>
          <w:tcPr>
            <w:tcW w:w="2290" w:type="dxa"/>
            <w:vMerge w:val="restart"/>
          </w:tcPr>
          <w:p w:rsidR="00791C52" w:rsidRPr="003E02DA" w:rsidRDefault="00791C52" w:rsidP="00D9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связанные с реализацией особых </w:t>
            </w: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интеллектуальных и социокультурных потребностей обучающихся</w:t>
            </w:r>
          </w:p>
        </w:tc>
        <w:tc>
          <w:tcPr>
            <w:tcW w:w="2472" w:type="dxa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Математика для всех</w:t>
            </w:r>
          </w:p>
        </w:tc>
        <w:tc>
          <w:tcPr>
            <w:tcW w:w="1691" w:type="dxa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822" w:type="dxa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91C52" w:rsidRPr="003E02DA" w:rsidTr="004157EC">
        <w:tc>
          <w:tcPr>
            <w:tcW w:w="2290" w:type="dxa"/>
            <w:vMerge/>
          </w:tcPr>
          <w:p w:rsidR="00791C52" w:rsidRPr="00110F6F" w:rsidRDefault="00791C52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691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Кружок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91C52" w:rsidRPr="003E02DA" w:rsidTr="004157EC">
        <w:tc>
          <w:tcPr>
            <w:tcW w:w="2290" w:type="dxa"/>
            <w:vMerge/>
          </w:tcPr>
          <w:p w:rsidR="00791C52" w:rsidRPr="00110F6F" w:rsidRDefault="00791C52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Сложности русского языка</w:t>
            </w:r>
          </w:p>
        </w:tc>
        <w:tc>
          <w:tcPr>
            <w:tcW w:w="1691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CF0FA5" w:rsidRPr="003E02DA" w:rsidTr="004157EC">
        <w:tc>
          <w:tcPr>
            <w:tcW w:w="2290" w:type="dxa"/>
            <w:vMerge/>
          </w:tcPr>
          <w:p w:rsidR="00CF0FA5" w:rsidRPr="00110F6F" w:rsidRDefault="00CF0FA5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Флора Кузбасса</w:t>
            </w:r>
          </w:p>
        </w:tc>
        <w:tc>
          <w:tcPr>
            <w:tcW w:w="1691" w:type="dxa"/>
          </w:tcPr>
          <w:p w:rsidR="00CF0FA5" w:rsidRDefault="00CF0FA5" w:rsidP="00CF0FA5">
            <w:pPr>
              <w:jc w:val="center"/>
            </w:pPr>
            <w:r w:rsidRPr="009D1D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CF0FA5" w:rsidRPr="003E02DA" w:rsidTr="004157EC">
        <w:tc>
          <w:tcPr>
            <w:tcW w:w="2290" w:type="dxa"/>
            <w:vMerge/>
          </w:tcPr>
          <w:p w:rsidR="00CF0FA5" w:rsidRPr="00110F6F" w:rsidRDefault="00CF0FA5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Краеведение Кузбасса</w:t>
            </w:r>
          </w:p>
        </w:tc>
        <w:tc>
          <w:tcPr>
            <w:tcW w:w="1691" w:type="dxa"/>
          </w:tcPr>
          <w:p w:rsidR="00CF0FA5" w:rsidRDefault="00CF0FA5" w:rsidP="00CF0FA5">
            <w:pPr>
              <w:jc w:val="center"/>
            </w:pPr>
            <w:r w:rsidRPr="009D1D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CF0FA5" w:rsidRDefault="00CF0FA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03276F" w:rsidRPr="003E02DA" w:rsidTr="0003276F">
        <w:tc>
          <w:tcPr>
            <w:tcW w:w="2290" w:type="dxa"/>
            <w:vMerge/>
          </w:tcPr>
          <w:p w:rsidR="0003276F" w:rsidRPr="00110F6F" w:rsidRDefault="0003276F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03276F" w:rsidRDefault="0003276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Спасатели, вперед!</w:t>
            </w:r>
          </w:p>
        </w:tc>
        <w:tc>
          <w:tcPr>
            <w:tcW w:w="1691" w:type="dxa"/>
          </w:tcPr>
          <w:p w:rsidR="0003276F" w:rsidRDefault="0003276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644" w:type="dxa"/>
            <w:gridSpan w:val="2"/>
          </w:tcPr>
          <w:p w:rsidR="0003276F" w:rsidRPr="0003276F" w:rsidRDefault="0003276F" w:rsidP="0003276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06" w:type="dxa"/>
            <w:gridSpan w:val="3"/>
          </w:tcPr>
          <w:p w:rsidR="0003276F" w:rsidRDefault="0003276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41AE" w:rsidRPr="003E02DA" w:rsidTr="004157EC">
        <w:tc>
          <w:tcPr>
            <w:tcW w:w="2290" w:type="dxa"/>
            <w:vMerge w:val="restart"/>
          </w:tcPr>
          <w:p w:rsidR="007C41AE" w:rsidRPr="003E02DA" w:rsidRDefault="007C41AE" w:rsidP="00D9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7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91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Спортивная секция</w:t>
            </w:r>
          </w:p>
        </w:tc>
        <w:tc>
          <w:tcPr>
            <w:tcW w:w="82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7C41AE" w:rsidRPr="003E02DA" w:rsidTr="003D1725">
        <w:tc>
          <w:tcPr>
            <w:tcW w:w="2290" w:type="dxa"/>
            <w:vMerge/>
          </w:tcPr>
          <w:p w:rsidR="007C41AE" w:rsidRPr="003E02DA" w:rsidRDefault="007C41AE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691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4150" w:type="dxa"/>
            <w:gridSpan w:val="5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41AE" w:rsidRPr="003E02DA" w:rsidTr="000947BB">
        <w:tc>
          <w:tcPr>
            <w:tcW w:w="2290" w:type="dxa"/>
            <w:vMerge/>
          </w:tcPr>
          <w:p w:rsidR="007C41AE" w:rsidRPr="003E02DA" w:rsidRDefault="007C41AE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Балаганчик</w:t>
            </w:r>
          </w:p>
        </w:tc>
        <w:tc>
          <w:tcPr>
            <w:tcW w:w="1691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2466" w:type="dxa"/>
            <w:gridSpan w:val="3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7C41AE" w:rsidRPr="003E02DA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7C41AE" w:rsidRDefault="007C41AE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791C52" w:rsidRPr="003E02DA" w:rsidTr="00BF13F5">
        <w:tc>
          <w:tcPr>
            <w:tcW w:w="2290" w:type="dxa"/>
            <w:vMerge/>
          </w:tcPr>
          <w:p w:rsidR="00791C52" w:rsidRPr="003E02DA" w:rsidRDefault="00791C52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Звонкие голоса</w:t>
            </w:r>
          </w:p>
        </w:tc>
        <w:tc>
          <w:tcPr>
            <w:tcW w:w="1691" w:type="dxa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4150" w:type="dxa"/>
            <w:gridSpan w:val="5"/>
          </w:tcPr>
          <w:p w:rsidR="00791C52" w:rsidRPr="003E02DA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885825" w:rsidRPr="003E02DA" w:rsidTr="004157EC">
        <w:tc>
          <w:tcPr>
            <w:tcW w:w="2290" w:type="dxa"/>
            <w:vMerge/>
          </w:tcPr>
          <w:p w:rsidR="00885825" w:rsidRPr="003E02DA" w:rsidRDefault="00885825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885825" w:rsidRPr="003E02DA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Промышленный дизайн+ РОБО</w:t>
            </w:r>
          </w:p>
        </w:tc>
        <w:tc>
          <w:tcPr>
            <w:tcW w:w="1691" w:type="dxa"/>
          </w:tcPr>
          <w:p w:rsidR="00885825" w:rsidRDefault="00885825" w:rsidP="00885825">
            <w:pPr>
              <w:jc w:val="center"/>
            </w:pPr>
            <w:r w:rsidRPr="00E131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885825" w:rsidRPr="003E02DA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885825" w:rsidRPr="003E02DA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885825" w:rsidRPr="003E02DA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85825" w:rsidRPr="003E02DA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885825" w:rsidRPr="003E02DA" w:rsidTr="004157EC">
        <w:tc>
          <w:tcPr>
            <w:tcW w:w="2290" w:type="dxa"/>
            <w:vMerge/>
          </w:tcPr>
          <w:p w:rsidR="00885825" w:rsidRPr="003E02DA" w:rsidRDefault="00885825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885825" w:rsidRP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Гео+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аэро</w:t>
            </w:r>
            <w:proofErr w:type="spellEnd"/>
          </w:p>
        </w:tc>
        <w:tc>
          <w:tcPr>
            <w:tcW w:w="1691" w:type="dxa"/>
          </w:tcPr>
          <w:p w:rsidR="00885825" w:rsidRDefault="00885825" w:rsidP="00885825">
            <w:pPr>
              <w:jc w:val="center"/>
            </w:pPr>
            <w:r w:rsidRPr="00E131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41AE" w:rsidRPr="003E02DA" w:rsidTr="004157EC">
        <w:tc>
          <w:tcPr>
            <w:tcW w:w="2290" w:type="dxa"/>
            <w:vMerge/>
          </w:tcPr>
          <w:p w:rsidR="007C41AE" w:rsidRPr="003E02DA" w:rsidRDefault="007C41AE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C41AE" w:rsidRP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VR/AR</w:t>
            </w:r>
          </w:p>
        </w:tc>
        <w:tc>
          <w:tcPr>
            <w:tcW w:w="1691" w:type="dxa"/>
          </w:tcPr>
          <w:p w:rsidR="007C41AE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31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7C41AE" w:rsidRP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22" w:type="dxa"/>
          </w:tcPr>
          <w:p w:rsidR="007C41AE" w:rsidRP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" w:type="dxa"/>
          </w:tcPr>
          <w:p w:rsidR="007C41AE" w:rsidRP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</w:tcPr>
          <w:p w:rsidR="007C41AE" w:rsidRP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" w:type="dxa"/>
          </w:tcPr>
          <w:p w:rsidR="007C41AE" w:rsidRPr="00885825" w:rsidRDefault="00885825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-</w:t>
            </w:r>
          </w:p>
        </w:tc>
      </w:tr>
      <w:tr w:rsidR="00791C52" w:rsidRPr="003E02DA" w:rsidTr="005E31AC">
        <w:tc>
          <w:tcPr>
            <w:tcW w:w="2290" w:type="dxa"/>
            <w:vMerge w:val="restart"/>
          </w:tcPr>
          <w:p w:rsidR="00791C52" w:rsidRPr="00791C52" w:rsidRDefault="00791C52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7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Школьное ТВ и журналистика</w:t>
            </w:r>
          </w:p>
        </w:tc>
        <w:tc>
          <w:tcPr>
            <w:tcW w:w="1691" w:type="dxa"/>
          </w:tcPr>
          <w:p w:rsidR="00791C52" w:rsidRDefault="00791C52" w:rsidP="00BC2CFA">
            <w:pPr>
              <w:jc w:val="center"/>
            </w:pPr>
            <w:r w:rsidRPr="00E930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4150" w:type="dxa"/>
            <w:gridSpan w:val="5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91C52" w:rsidRPr="003E02DA" w:rsidTr="001F727C">
        <w:tc>
          <w:tcPr>
            <w:tcW w:w="2290" w:type="dxa"/>
            <w:vMerge/>
          </w:tcPr>
          <w:p w:rsidR="00791C52" w:rsidRPr="00110F6F" w:rsidRDefault="00791C52" w:rsidP="00D914A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Риторика и невербальные компоненты коммуникации</w:t>
            </w:r>
          </w:p>
        </w:tc>
        <w:tc>
          <w:tcPr>
            <w:tcW w:w="1691" w:type="dxa"/>
          </w:tcPr>
          <w:p w:rsidR="00791C52" w:rsidRDefault="00791C52" w:rsidP="00BC2CFA">
            <w:pPr>
              <w:jc w:val="center"/>
            </w:pPr>
            <w:r w:rsidRPr="00E930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4150" w:type="dxa"/>
            <w:gridSpan w:val="5"/>
          </w:tcPr>
          <w:p w:rsidR="00791C52" w:rsidRDefault="00791C52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BC2CFA" w:rsidRPr="003E02DA" w:rsidTr="00AC5840">
        <w:tc>
          <w:tcPr>
            <w:tcW w:w="6453" w:type="dxa"/>
            <w:gridSpan w:val="3"/>
          </w:tcPr>
          <w:p w:rsidR="00BC2CFA" w:rsidRPr="003E02DA" w:rsidRDefault="00BC2CFA" w:rsidP="00BC2CFA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в неделю</w:t>
            </w: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50" w:type="dxa"/>
            <w:gridSpan w:val="5"/>
          </w:tcPr>
          <w:p w:rsidR="00BC2CFA" w:rsidRDefault="00BC2CFA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25 часов</w:t>
            </w:r>
          </w:p>
        </w:tc>
      </w:tr>
      <w:tr w:rsidR="00BC2CFA" w:rsidRPr="003E02DA" w:rsidTr="001D740C">
        <w:tc>
          <w:tcPr>
            <w:tcW w:w="6453" w:type="dxa"/>
            <w:gridSpan w:val="3"/>
          </w:tcPr>
          <w:p w:rsidR="00BC2CFA" w:rsidRPr="003E02DA" w:rsidRDefault="00BC2CFA" w:rsidP="00BC2CFA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год на уровень образования</w:t>
            </w:r>
          </w:p>
        </w:tc>
        <w:tc>
          <w:tcPr>
            <w:tcW w:w="4150" w:type="dxa"/>
            <w:gridSpan w:val="5"/>
          </w:tcPr>
          <w:p w:rsidR="00BC2CFA" w:rsidRDefault="00BC2CFA" w:rsidP="00BC2CF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850 часов</w:t>
            </w:r>
          </w:p>
        </w:tc>
      </w:tr>
    </w:tbl>
    <w:p w:rsidR="004157EC" w:rsidRDefault="004157EC"/>
    <w:sectPr w:rsidR="0041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14"/>
    <w:rsid w:val="00003060"/>
    <w:rsid w:val="000110CB"/>
    <w:rsid w:val="0003276F"/>
    <w:rsid w:val="00123129"/>
    <w:rsid w:val="002D53DC"/>
    <w:rsid w:val="004157EC"/>
    <w:rsid w:val="00614A43"/>
    <w:rsid w:val="00641584"/>
    <w:rsid w:val="00682014"/>
    <w:rsid w:val="00791C52"/>
    <w:rsid w:val="007C41AE"/>
    <w:rsid w:val="00885825"/>
    <w:rsid w:val="00990A64"/>
    <w:rsid w:val="00BC2CFA"/>
    <w:rsid w:val="00CA377E"/>
    <w:rsid w:val="00C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1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1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us.1zavuch.ru/" TargetMode="External"/><Relationship Id="rId5" Type="http://schemas.openxmlformats.org/officeDocument/2006/relationships/hyperlink" Target="https://plus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Павловна</dc:creator>
  <cp:keywords/>
  <dc:description/>
  <cp:lastModifiedBy>Алена Павловна</cp:lastModifiedBy>
  <cp:revision>13</cp:revision>
  <cp:lastPrinted>2022-09-17T08:50:00Z</cp:lastPrinted>
  <dcterms:created xsi:type="dcterms:W3CDTF">2022-09-17T08:27:00Z</dcterms:created>
  <dcterms:modified xsi:type="dcterms:W3CDTF">2022-09-18T14:54:00Z</dcterms:modified>
</cp:coreProperties>
</file>